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38" w:rsidRPr="002F133A" w:rsidRDefault="00C56938" w:rsidP="00C56938">
      <w:pPr>
        <w:widowControl/>
        <w:spacing w:line="560" w:lineRule="exact"/>
        <w:rPr>
          <w:rFonts w:ascii="仿宋" w:eastAsia="仿宋" w:hAnsi="仿宋" w:hint="eastAsia"/>
          <w:sz w:val="30"/>
          <w:szCs w:val="30"/>
        </w:rPr>
      </w:pPr>
      <w:r w:rsidRPr="002F133A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3</w:t>
      </w:r>
      <w:r w:rsidRPr="002F133A">
        <w:rPr>
          <w:rFonts w:ascii="仿宋" w:eastAsia="仿宋" w:hAnsi="仿宋" w:hint="eastAsia"/>
          <w:sz w:val="30"/>
          <w:szCs w:val="30"/>
        </w:rPr>
        <w:t>：</w:t>
      </w:r>
    </w:p>
    <w:p w:rsidR="00D62301" w:rsidRPr="008B733F" w:rsidRDefault="00277E89" w:rsidP="00BA747B">
      <w:pPr>
        <w:jc w:val="center"/>
        <w:rPr>
          <w:b/>
          <w:sz w:val="44"/>
          <w:szCs w:val="44"/>
        </w:rPr>
      </w:pPr>
      <w:r w:rsidRPr="00BA747B">
        <w:rPr>
          <w:rFonts w:ascii="方正小标宋简体" w:eastAsia="方正小标宋简体" w:hAnsi="Calibri" w:cs="Times New Roman" w:hint="eastAsia"/>
          <w:sz w:val="44"/>
          <w:szCs w:val="44"/>
        </w:rPr>
        <w:t>转岗思想政治理论课专职教师</w:t>
      </w:r>
      <w:r w:rsidR="00D62301" w:rsidRPr="00BA747B">
        <w:rPr>
          <w:rFonts w:ascii="方正小标宋简体" w:eastAsia="方正小标宋简体" w:hAnsi="Calibri" w:cs="Times New Roman" w:hint="eastAsia"/>
          <w:sz w:val="44"/>
          <w:szCs w:val="44"/>
        </w:rPr>
        <w:t>考核细则</w:t>
      </w:r>
    </w:p>
    <w:p w:rsidR="00277E89" w:rsidRPr="00277E89" w:rsidRDefault="00277E89" w:rsidP="005C2CC6">
      <w:pPr>
        <w:spacing w:line="520" w:lineRule="exact"/>
        <w:jc w:val="center"/>
        <w:rPr>
          <w:b/>
          <w:sz w:val="44"/>
          <w:szCs w:val="44"/>
        </w:rPr>
      </w:pPr>
    </w:p>
    <w:p w:rsidR="00D62301" w:rsidRPr="008B733F" w:rsidRDefault="00C102A7" w:rsidP="008B733F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B733F">
        <w:rPr>
          <w:rFonts w:ascii="仿宋" w:eastAsia="仿宋" w:hAnsi="仿宋" w:cs="宋体" w:hint="eastAsia"/>
          <w:kern w:val="0"/>
          <w:sz w:val="28"/>
          <w:szCs w:val="28"/>
        </w:rPr>
        <w:t>经研究，</w:t>
      </w:r>
      <w:r w:rsidR="00D62301" w:rsidRPr="008B733F">
        <w:rPr>
          <w:rFonts w:ascii="仿宋" w:eastAsia="仿宋" w:hAnsi="仿宋" w:cs="宋体" w:hint="eastAsia"/>
          <w:kern w:val="0"/>
          <w:sz w:val="28"/>
          <w:szCs w:val="28"/>
        </w:rPr>
        <w:t>对拟转岗的</w:t>
      </w:r>
      <w:r w:rsidR="00277E89" w:rsidRPr="008B733F">
        <w:rPr>
          <w:rFonts w:ascii="仿宋" w:eastAsia="仿宋" w:hAnsi="仿宋" w:cs="宋体" w:hint="eastAsia"/>
          <w:kern w:val="0"/>
          <w:sz w:val="28"/>
          <w:szCs w:val="28"/>
        </w:rPr>
        <w:t>教师</w:t>
      </w:r>
      <w:r w:rsidR="00D62301" w:rsidRPr="008B733F">
        <w:rPr>
          <w:rFonts w:ascii="仿宋" w:eastAsia="仿宋" w:hAnsi="仿宋" w:cs="宋体" w:hint="eastAsia"/>
          <w:kern w:val="0"/>
          <w:sz w:val="28"/>
          <w:szCs w:val="28"/>
        </w:rPr>
        <w:t>从科研和试讲两个方面进行考核。其中科研占30%，</w:t>
      </w:r>
      <w:proofErr w:type="gramStart"/>
      <w:r w:rsidR="00D62301" w:rsidRPr="008B733F">
        <w:rPr>
          <w:rFonts w:ascii="仿宋" w:eastAsia="仿宋" w:hAnsi="仿宋" w:cs="宋体" w:hint="eastAsia"/>
          <w:kern w:val="0"/>
          <w:sz w:val="28"/>
          <w:szCs w:val="28"/>
        </w:rPr>
        <w:t>试讲占</w:t>
      </w:r>
      <w:proofErr w:type="gramEnd"/>
      <w:r w:rsidR="00D62301" w:rsidRPr="008B733F">
        <w:rPr>
          <w:rFonts w:ascii="仿宋" w:eastAsia="仿宋" w:hAnsi="仿宋" w:cs="宋体" w:hint="eastAsia"/>
          <w:kern w:val="0"/>
          <w:sz w:val="28"/>
          <w:szCs w:val="28"/>
        </w:rPr>
        <w:t>70%。</w:t>
      </w:r>
    </w:p>
    <w:p w:rsidR="00AD2EEC" w:rsidRPr="008B733F" w:rsidRDefault="00D62301" w:rsidP="008B733F">
      <w:pPr>
        <w:spacing w:line="560" w:lineRule="exact"/>
        <w:ind w:firstLineChars="200" w:firstLine="562"/>
        <w:rPr>
          <w:rFonts w:ascii="仿宋" w:eastAsia="仿宋" w:hAnsi="仿宋"/>
          <w:color w:val="FF0000"/>
          <w:sz w:val="28"/>
          <w:szCs w:val="28"/>
        </w:rPr>
      </w:pPr>
      <w:r w:rsidRPr="008B733F">
        <w:rPr>
          <w:rFonts w:ascii="仿宋" w:eastAsia="仿宋" w:hAnsi="仿宋" w:cs="宋体" w:hint="eastAsia"/>
          <w:b/>
          <w:kern w:val="0"/>
          <w:sz w:val="28"/>
          <w:szCs w:val="28"/>
        </w:rPr>
        <w:t>一、科研</w:t>
      </w:r>
      <w:r w:rsidR="00FD3AB4" w:rsidRPr="008B733F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B6239B" w:rsidRPr="008B733F">
        <w:rPr>
          <w:rFonts w:ascii="仿宋" w:eastAsia="仿宋" w:hAnsi="仿宋" w:cs="宋体" w:hint="eastAsia"/>
          <w:kern w:val="0"/>
          <w:sz w:val="28"/>
          <w:szCs w:val="28"/>
        </w:rPr>
        <w:t>评价计分为基本分</w:t>
      </w:r>
      <w:r w:rsidR="005C5933" w:rsidRPr="008B733F">
        <w:rPr>
          <w:rFonts w:ascii="仿宋" w:eastAsia="仿宋" w:hAnsi="仿宋" w:cs="宋体" w:hint="eastAsia"/>
          <w:kern w:val="0"/>
          <w:sz w:val="28"/>
          <w:szCs w:val="28"/>
        </w:rPr>
        <w:t>和</w:t>
      </w:r>
      <w:r w:rsidR="00B6239B" w:rsidRPr="008B733F">
        <w:rPr>
          <w:rFonts w:ascii="仿宋" w:eastAsia="仿宋" w:hAnsi="仿宋" w:cs="宋体" w:hint="eastAsia"/>
          <w:kern w:val="0"/>
          <w:sz w:val="28"/>
          <w:szCs w:val="28"/>
        </w:rPr>
        <w:t>发展分</w:t>
      </w:r>
      <w:r w:rsidR="005C5933" w:rsidRPr="008B733F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1D578A" w:rsidRPr="008B733F">
        <w:rPr>
          <w:rFonts w:ascii="仿宋" w:eastAsia="仿宋" w:hAnsi="仿宋" w:cs="宋体" w:hint="eastAsia"/>
          <w:kern w:val="0"/>
          <w:sz w:val="28"/>
          <w:szCs w:val="28"/>
        </w:rPr>
        <w:t>满</w:t>
      </w:r>
      <w:r w:rsidR="005C5933" w:rsidRPr="008B733F">
        <w:rPr>
          <w:rFonts w:ascii="仿宋" w:eastAsia="仿宋" w:hAnsi="仿宋" w:cs="宋体"/>
          <w:kern w:val="0"/>
          <w:sz w:val="28"/>
          <w:szCs w:val="28"/>
        </w:rPr>
        <w:t>分</w:t>
      </w:r>
      <w:r w:rsidR="00C6681C" w:rsidRPr="008B733F">
        <w:rPr>
          <w:rFonts w:ascii="仿宋" w:eastAsia="仿宋" w:hAnsi="仿宋" w:cs="宋体" w:hint="eastAsia"/>
          <w:kern w:val="0"/>
          <w:sz w:val="28"/>
          <w:szCs w:val="28"/>
        </w:rPr>
        <w:t>10</w:t>
      </w:r>
      <w:r w:rsidR="00B6239B" w:rsidRPr="008B733F">
        <w:rPr>
          <w:rFonts w:ascii="仿宋" w:eastAsia="仿宋" w:hAnsi="仿宋" w:cs="宋体" w:hint="eastAsia"/>
          <w:kern w:val="0"/>
          <w:sz w:val="28"/>
          <w:szCs w:val="28"/>
        </w:rPr>
        <w:t>0分）</w:t>
      </w:r>
    </w:p>
    <w:p w:rsidR="00B6239B" w:rsidRPr="008B733F" w:rsidRDefault="0087540F" w:rsidP="008B733F">
      <w:pPr>
        <w:spacing w:line="56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8B733F">
        <w:rPr>
          <w:rFonts w:ascii="仿宋" w:eastAsia="仿宋" w:hAnsi="仿宋" w:cs="宋体" w:hint="eastAsia"/>
          <w:b/>
          <w:kern w:val="0"/>
          <w:sz w:val="28"/>
          <w:szCs w:val="28"/>
        </w:rPr>
        <w:t>1.</w:t>
      </w:r>
      <w:r w:rsidR="00B6239B" w:rsidRPr="008B733F">
        <w:rPr>
          <w:rFonts w:ascii="仿宋" w:eastAsia="仿宋" w:hAnsi="仿宋" w:cs="宋体" w:hint="eastAsia"/>
          <w:b/>
          <w:kern w:val="0"/>
          <w:sz w:val="28"/>
          <w:szCs w:val="28"/>
        </w:rPr>
        <w:t>基本</w:t>
      </w:r>
      <w:r w:rsidRPr="008B733F">
        <w:rPr>
          <w:rFonts w:ascii="仿宋" w:eastAsia="仿宋" w:hAnsi="仿宋" w:cs="宋体" w:hint="eastAsia"/>
          <w:b/>
          <w:kern w:val="0"/>
          <w:sz w:val="28"/>
          <w:szCs w:val="28"/>
        </w:rPr>
        <w:t>分</w:t>
      </w:r>
      <w:r w:rsidR="00A94716" w:rsidRPr="008B733F">
        <w:rPr>
          <w:rFonts w:ascii="仿宋" w:eastAsia="仿宋" w:hAnsi="仿宋" w:cs="宋体" w:hint="eastAsia"/>
          <w:b/>
          <w:kern w:val="0"/>
          <w:sz w:val="28"/>
          <w:szCs w:val="28"/>
        </w:rPr>
        <w:t>（</w:t>
      </w:r>
      <w:r w:rsidR="00A94716" w:rsidRPr="008B733F">
        <w:rPr>
          <w:rFonts w:ascii="仿宋" w:eastAsia="仿宋" w:hAnsi="仿宋" w:cs="宋体" w:hint="eastAsia"/>
          <w:kern w:val="0"/>
          <w:sz w:val="28"/>
          <w:szCs w:val="28"/>
        </w:rPr>
        <w:t>60分</w:t>
      </w:r>
      <w:r w:rsidR="00A94716" w:rsidRPr="008B733F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</w:p>
    <w:p w:rsidR="008B733F" w:rsidRPr="008B733F" w:rsidRDefault="008B733F" w:rsidP="008B733F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8B733F">
        <w:rPr>
          <w:rFonts w:ascii="仿宋" w:eastAsia="仿宋" w:hAnsi="仿宋" w:cs="宋体" w:hint="eastAsia"/>
          <w:sz w:val="28"/>
          <w:szCs w:val="28"/>
        </w:rPr>
        <w:t>近五年（2017年9月）以来主持或参与1个省厅级以上（含）课题，或主持市、校级课题，且在</w:t>
      </w:r>
      <w:proofErr w:type="gramStart"/>
      <w:r w:rsidRPr="008B733F">
        <w:rPr>
          <w:rFonts w:ascii="仿宋" w:eastAsia="仿宋" w:hAnsi="仿宋" w:cs="宋体" w:hint="eastAsia"/>
          <w:sz w:val="28"/>
          <w:szCs w:val="28"/>
        </w:rPr>
        <w:t>校定</w:t>
      </w:r>
      <w:proofErr w:type="gramEnd"/>
      <w:r w:rsidRPr="008B733F">
        <w:rPr>
          <w:rFonts w:ascii="仿宋" w:eastAsia="仿宋" w:hAnsi="仿宋" w:cs="宋体" w:hint="eastAsia"/>
          <w:sz w:val="28"/>
          <w:szCs w:val="28"/>
        </w:rPr>
        <w:t>C类刊物发表与本学科相关论文1篇，获60分。</w:t>
      </w:r>
    </w:p>
    <w:p w:rsidR="0087540F" w:rsidRPr="008B733F" w:rsidRDefault="0067662F" w:rsidP="008B733F">
      <w:pPr>
        <w:spacing w:line="560" w:lineRule="exact"/>
        <w:ind w:firstLineChars="200" w:firstLine="562"/>
        <w:rPr>
          <w:rFonts w:ascii="仿宋" w:eastAsia="仿宋" w:hAnsi="仿宋" w:cs="宋体"/>
          <w:b/>
          <w:color w:val="FF0000"/>
          <w:kern w:val="0"/>
          <w:sz w:val="28"/>
          <w:szCs w:val="28"/>
        </w:rPr>
      </w:pPr>
      <w:r w:rsidRPr="008B733F">
        <w:rPr>
          <w:rFonts w:ascii="仿宋" w:eastAsia="仿宋" w:hAnsi="仿宋" w:cs="宋体"/>
          <w:b/>
          <w:kern w:val="0"/>
          <w:sz w:val="28"/>
          <w:szCs w:val="28"/>
        </w:rPr>
        <w:t>2.</w:t>
      </w:r>
      <w:r w:rsidR="0087540F" w:rsidRPr="008B733F">
        <w:rPr>
          <w:rFonts w:ascii="仿宋" w:eastAsia="仿宋" w:hAnsi="仿宋" w:cs="宋体" w:hint="eastAsia"/>
          <w:b/>
          <w:kern w:val="0"/>
          <w:sz w:val="28"/>
          <w:szCs w:val="28"/>
        </w:rPr>
        <w:t>发展分</w:t>
      </w:r>
      <w:r w:rsidR="00A94716" w:rsidRPr="008B733F">
        <w:rPr>
          <w:rFonts w:ascii="仿宋" w:eastAsia="仿宋" w:hAnsi="仿宋" w:cs="宋体" w:hint="eastAsia"/>
          <w:b/>
          <w:kern w:val="0"/>
          <w:sz w:val="28"/>
          <w:szCs w:val="28"/>
        </w:rPr>
        <w:t>（</w:t>
      </w:r>
      <w:r w:rsidR="00A94716" w:rsidRPr="008B733F">
        <w:rPr>
          <w:rFonts w:ascii="仿宋" w:eastAsia="仿宋" w:hAnsi="仿宋" w:cs="宋体" w:hint="eastAsia"/>
          <w:kern w:val="0"/>
          <w:sz w:val="28"/>
          <w:szCs w:val="28"/>
        </w:rPr>
        <w:t>40分</w:t>
      </w:r>
      <w:r w:rsidR="00A94716" w:rsidRPr="008B733F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</w:p>
    <w:p w:rsidR="008B733F" w:rsidRPr="008B733F" w:rsidRDefault="008B733F" w:rsidP="008B733F">
      <w:pPr>
        <w:spacing w:line="560" w:lineRule="exact"/>
        <w:ind w:leftChars="135" w:left="283"/>
        <w:rPr>
          <w:rFonts w:ascii="仿宋" w:eastAsia="仿宋" w:hAnsi="仿宋" w:cs="宋体"/>
          <w:sz w:val="28"/>
          <w:szCs w:val="28"/>
        </w:rPr>
      </w:pPr>
      <w:r w:rsidRPr="008B733F">
        <w:rPr>
          <w:rFonts w:ascii="仿宋" w:eastAsia="仿宋" w:hAnsi="仿宋" w:cs="宋体" w:hint="eastAsia"/>
          <w:sz w:val="28"/>
          <w:szCs w:val="28"/>
        </w:rPr>
        <w:t>（1）每</w:t>
      </w:r>
      <w:proofErr w:type="gramStart"/>
      <w:r w:rsidRPr="008B733F">
        <w:rPr>
          <w:rFonts w:ascii="仿宋" w:eastAsia="仿宋" w:hAnsi="仿宋" w:cs="宋体" w:hint="eastAsia"/>
          <w:sz w:val="28"/>
          <w:szCs w:val="28"/>
        </w:rPr>
        <w:t>多主持</w:t>
      </w:r>
      <w:proofErr w:type="gramEnd"/>
      <w:r w:rsidRPr="008B733F">
        <w:rPr>
          <w:rFonts w:ascii="仿宋" w:eastAsia="仿宋" w:hAnsi="仿宋" w:cs="宋体" w:hint="eastAsia"/>
          <w:sz w:val="28"/>
          <w:szCs w:val="28"/>
        </w:rPr>
        <w:t>一个市厅级以上（含）课题加10分。</w:t>
      </w:r>
    </w:p>
    <w:p w:rsidR="008B733F" w:rsidRPr="008B733F" w:rsidRDefault="008B733F" w:rsidP="008B733F">
      <w:pPr>
        <w:spacing w:line="560" w:lineRule="exact"/>
        <w:ind w:leftChars="134" w:left="707" w:hangingChars="152" w:hanging="426"/>
        <w:rPr>
          <w:rFonts w:ascii="仿宋" w:eastAsia="仿宋" w:hAnsi="仿宋" w:cs="宋体"/>
          <w:sz w:val="28"/>
          <w:szCs w:val="28"/>
        </w:rPr>
      </w:pPr>
      <w:r w:rsidRPr="008B733F">
        <w:rPr>
          <w:rFonts w:ascii="仿宋" w:eastAsia="仿宋" w:hAnsi="仿宋" w:cs="宋体" w:hint="eastAsia"/>
          <w:sz w:val="28"/>
          <w:szCs w:val="28"/>
        </w:rPr>
        <w:t>（2）每增加一篇文章D类加5分，C类加10分，Ｂ类加20分。</w:t>
      </w:r>
    </w:p>
    <w:p w:rsidR="008B733F" w:rsidRPr="008B733F" w:rsidRDefault="008B733F" w:rsidP="008B733F">
      <w:pPr>
        <w:spacing w:line="560" w:lineRule="exact"/>
        <w:ind w:firstLineChars="150" w:firstLine="420"/>
        <w:rPr>
          <w:rFonts w:ascii="仿宋" w:eastAsia="仿宋" w:hAnsi="仿宋" w:cs="宋体"/>
          <w:sz w:val="28"/>
          <w:szCs w:val="28"/>
        </w:rPr>
      </w:pPr>
      <w:r w:rsidRPr="008B733F">
        <w:rPr>
          <w:rFonts w:ascii="仿宋" w:eastAsia="仿宋" w:hAnsi="仿宋" w:cs="宋体" w:hint="eastAsia"/>
          <w:sz w:val="28"/>
          <w:szCs w:val="28"/>
        </w:rPr>
        <w:t>注</w:t>
      </w:r>
      <w:r w:rsidRPr="008B733F">
        <w:rPr>
          <w:rFonts w:ascii="仿宋" w:eastAsia="仿宋" w:hAnsi="仿宋" w:cs="宋体"/>
          <w:sz w:val="28"/>
          <w:szCs w:val="28"/>
        </w:rPr>
        <w:t>：</w:t>
      </w:r>
      <w:r w:rsidRPr="008B733F">
        <w:rPr>
          <w:rFonts w:ascii="仿宋" w:eastAsia="仿宋" w:hAnsi="仿宋" w:cs="宋体" w:hint="eastAsia"/>
          <w:sz w:val="28"/>
          <w:szCs w:val="28"/>
        </w:rPr>
        <w:t>科研课题需经费到账至我校；科研成果需为第一作者或独著，且第一署名单位为闽南师范大学。</w:t>
      </w:r>
    </w:p>
    <w:p w:rsidR="00C102A7" w:rsidRPr="008B733F" w:rsidRDefault="00D62301" w:rsidP="008B733F">
      <w:pPr>
        <w:spacing w:line="56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8B733F">
        <w:rPr>
          <w:rFonts w:ascii="仿宋" w:eastAsia="仿宋" w:hAnsi="仿宋" w:cs="宋体" w:hint="eastAsia"/>
          <w:b/>
          <w:kern w:val="0"/>
          <w:sz w:val="28"/>
          <w:szCs w:val="28"/>
        </w:rPr>
        <w:t>二、试讲</w:t>
      </w:r>
      <w:r w:rsidR="00FD3AB4" w:rsidRPr="008B733F">
        <w:rPr>
          <w:rFonts w:ascii="仿宋" w:eastAsia="仿宋" w:hAnsi="仿宋" w:cs="宋体" w:hint="eastAsia"/>
          <w:kern w:val="0"/>
          <w:sz w:val="28"/>
          <w:szCs w:val="28"/>
        </w:rPr>
        <w:t>（满分100分）</w:t>
      </w:r>
      <w:r w:rsidR="00ED2929" w:rsidRPr="008B733F">
        <w:rPr>
          <w:rFonts w:ascii="仿宋" w:eastAsia="仿宋" w:hAnsi="仿宋" w:cs="宋体" w:hint="eastAsia"/>
          <w:kern w:val="0"/>
          <w:sz w:val="28"/>
          <w:szCs w:val="28"/>
        </w:rPr>
        <w:t>:</w:t>
      </w:r>
      <w:r w:rsidR="00C102A7" w:rsidRPr="008B733F">
        <w:rPr>
          <w:rFonts w:ascii="仿宋" w:eastAsia="仿宋" w:hAnsi="仿宋" w:cs="宋体" w:hint="eastAsia"/>
          <w:b/>
          <w:kern w:val="0"/>
          <w:sz w:val="28"/>
          <w:szCs w:val="28"/>
        </w:rPr>
        <w:t>试讲时间</w:t>
      </w:r>
      <w:r w:rsidR="00E65DF2" w:rsidRPr="008B733F">
        <w:rPr>
          <w:rFonts w:ascii="仿宋" w:eastAsia="仿宋" w:hAnsi="仿宋" w:cs="宋体" w:hint="eastAsia"/>
          <w:b/>
          <w:kern w:val="0"/>
          <w:sz w:val="28"/>
          <w:szCs w:val="28"/>
        </w:rPr>
        <w:t>13—15</w:t>
      </w:r>
      <w:r w:rsidR="00C102A7" w:rsidRPr="008B733F">
        <w:rPr>
          <w:rFonts w:ascii="仿宋" w:eastAsia="仿宋" w:hAnsi="仿宋" w:cs="宋体" w:hint="eastAsia"/>
          <w:b/>
          <w:kern w:val="0"/>
          <w:sz w:val="28"/>
          <w:szCs w:val="28"/>
        </w:rPr>
        <w:t>分钟</w:t>
      </w:r>
    </w:p>
    <w:p w:rsidR="00D62301" w:rsidRPr="008B733F" w:rsidRDefault="00D62301" w:rsidP="008B733F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B733F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FD3AB4" w:rsidRPr="008B733F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Pr="008B733F">
        <w:rPr>
          <w:rFonts w:ascii="仿宋" w:eastAsia="仿宋" w:hAnsi="仿宋" w:cs="宋体" w:hint="eastAsia"/>
          <w:kern w:val="0"/>
          <w:sz w:val="28"/>
          <w:szCs w:val="28"/>
        </w:rPr>
        <w:t>课件制作</w:t>
      </w:r>
      <w:r w:rsidR="002342FB" w:rsidRPr="008B733F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8B733F">
        <w:rPr>
          <w:rFonts w:ascii="仿宋" w:eastAsia="仿宋" w:hAnsi="仿宋" w:cs="宋体" w:hint="eastAsia"/>
          <w:kern w:val="0"/>
          <w:sz w:val="28"/>
          <w:szCs w:val="28"/>
        </w:rPr>
        <w:t>0</w:t>
      </w:r>
      <w:r w:rsidR="002342FB" w:rsidRPr="008B733F">
        <w:rPr>
          <w:rFonts w:ascii="仿宋" w:eastAsia="仿宋" w:hAnsi="仿宋" w:cs="宋体" w:hint="eastAsia"/>
          <w:kern w:val="0"/>
          <w:sz w:val="28"/>
          <w:szCs w:val="28"/>
        </w:rPr>
        <w:t>分</w:t>
      </w:r>
    </w:p>
    <w:p w:rsidR="00D62301" w:rsidRPr="008B733F" w:rsidRDefault="00D62301" w:rsidP="008B733F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B733F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FD3AB4" w:rsidRPr="008B733F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2342FB" w:rsidRPr="008B733F">
        <w:rPr>
          <w:rFonts w:ascii="仿宋" w:eastAsia="仿宋" w:hAnsi="仿宋" w:cs="宋体" w:hint="eastAsia"/>
          <w:kern w:val="0"/>
          <w:sz w:val="28"/>
          <w:szCs w:val="28"/>
        </w:rPr>
        <w:t>教学内容30分</w:t>
      </w:r>
    </w:p>
    <w:p w:rsidR="002342FB" w:rsidRPr="008B733F" w:rsidRDefault="002342FB" w:rsidP="008B733F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B733F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FD3AB4" w:rsidRPr="008B733F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Pr="008B733F">
        <w:rPr>
          <w:rFonts w:ascii="仿宋" w:eastAsia="仿宋" w:hAnsi="仿宋" w:cs="宋体" w:hint="eastAsia"/>
          <w:kern w:val="0"/>
          <w:sz w:val="28"/>
          <w:szCs w:val="28"/>
        </w:rPr>
        <w:t>教学组织30分</w:t>
      </w:r>
    </w:p>
    <w:p w:rsidR="002342FB" w:rsidRPr="008B733F" w:rsidRDefault="002342FB" w:rsidP="008B733F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B733F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="00FD3AB4" w:rsidRPr="008B733F">
        <w:rPr>
          <w:rFonts w:ascii="仿宋" w:eastAsia="仿宋" w:hAnsi="仿宋" w:cs="宋体" w:hint="eastAsia"/>
          <w:kern w:val="0"/>
          <w:sz w:val="28"/>
          <w:szCs w:val="28"/>
        </w:rPr>
        <w:t>.</w:t>
      </w:r>
      <w:proofErr w:type="gramStart"/>
      <w:r w:rsidRPr="008B733F">
        <w:rPr>
          <w:rFonts w:ascii="仿宋" w:eastAsia="仿宋" w:hAnsi="仿宋" w:cs="宋体" w:hint="eastAsia"/>
          <w:kern w:val="0"/>
          <w:sz w:val="28"/>
          <w:szCs w:val="28"/>
        </w:rPr>
        <w:t>语言教态20分</w:t>
      </w:r>
      <w:proofErr w:type="gramEnd"/>
    </w:p>
    <w:p w:rsidR="002342FB" w:rsidRPr="008B733F" w:rsidRDefault="002342FB" w:rsidP="008B733F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B733F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="00FD3AB4" w:rsidRPr="008B733F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Pr="008B733F">
        <w:rPr>
          <w:rFonts w:ascii="仿宋" w:eastAsia="仿宋" w:hAnsi="仿宋" w:cs="宋体" w:hint="eastAsia"/>
          <w:kern w:val="0"/>
          <w:sz w:val="28"/>
          <w:szCs w:val="28"/>
        </w:rPr>
        <w:t>教学特色10分</w:t>
      </w:r>
    </w:p>
    <w:p w:rsidR="00352BE4" w:rsidRPr="008B733F" w:rsidRDefault="001D578A" w:rsidP="008B733F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B733F">
        <w:rPr>
          <w:rFonts w:ascii="仿宋" w:eastAsia="仿宋" w:hAnsi="仿宋" w:cs="宋体" w:hint="eastAsia"/>
          <w:kern w:val="0"/>
          <w:sz w:val="28"/>
          <w:szCs w:val="28"/>
        </w:rPr>
        <w:t>注</w:t>
      </w:r>
      <w:r w:rsidRPr="008B733F">
        <w:rPr>
          <w:rFonts w:ascii="仿宋" w:eastAsia="仿宋" w:hAnsi="仿宋" w:cs="宋体"/>
          <w:kern w:val="0"/>
          <w:sz w:val="28"/>
          <w:szCs w:val="28"/>
        </w:rPr>
        <w:t>：</w:t>
      </w:r>
      <w:r w:rsidR="00C6681C" w:rsidRPr="008B733F">
        <w:rPr>
          <w:rFonts w:ascii="仿宋" w:eastAsia="仿宋" w:hAnsi="仿宋" w:cs="宋体" w:hint="eastAsia"/>
          <w:kern w:val="0"/>
          <w:sz w:val="28"/>
          <w:szCs w:val="28"/>
        </w:rPr>
        <w:t>科研</w:t>
      </w:r>
      <w:r w:rsidR="00C6681C" w:rsidRPr="008B733F">
        <w:rPr>
          <w:rFonts w:ascii="仿宋" w:eastAsia="仿宋" w:hAnsi="仿宋" w:cs="宋体"/>
          <w:kern w:val="0"/>
          <w:sz w:val="28"/>
          <w:szCs w:val="28"/>
        </w:rPr>
        <w:t>和</w:t>
      </w:r>
      <w:r w:rsidR="00C6681C" w:rsidRPr="008B733F">
        <w:rPr>
          <w:rFonts w:ascii="仿宋" w:eastAsia="仿宋" w:hAnsi="仿宋" w:cs="宋体" w:hint="eastAsia"/>
          <w:kern w:val="0"/>
          <w:sz w:val="28"/>
          <w:szCs w:val="28"/>
        </w:rPr>
        <w:t>试讲</w:t>
      </w:r>
      <w:r w:rsidR="00B23A27" w:rsidRPr="008B733F">
        <w:rPr>
          <w:rFonts w:ascii="仿宋" w:eastAsia="仿宋" w:hAnsi="仿宋" w:cs="宋体" w:hint="eastAsia"/>
          <w:kern w:val="0"/>
          <w:sz w:val="28"/>
          <w:szCs w:val="28"/>
        </w:rPr>
        <w:t>均先按百分制计分，后按比例计算综合分，最后按照综合分</w:t>
      </w:r>
      <w:r w:rsidR="00352BE4" w:rsidRPr="008B733F">
        <w:rPr>
          <w:rFonts w:ascii="仿宋" w:eastAsia="仿宋" w:hAnsi="仿宋" w:cs="宋体" w:hint="eastAsia"/>
          <w:kern w:val="0"/>
          <w:sz w:val="28"/>
          <w:szCs w:val="28"/>
        </w:rPr>
        <w:t>从高到低进行排名。</w:t>
      </w:r>
    </w:p>
    <w:p w:rsidR="00352BE4" w:rsidRPr="008B733F" w:rsidRDefault="00A94716" w:rsidP="008B733F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r w:rsidRPr="008B733F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352BE4" w:rsidRPr="008B733F">
        <w:rPr>
          <w:rFonts w:ascii="仿宋" w:eastAsia="仿宋" w:hAnsi="仿宋" w:cs="宋体" w:hint="eastAsia"/>
          <w:kern w:val="0"/>
          <w:sz w:val="28"/>
          <w:szCs w:val="28"/>
        </w:rPr>
        <w:t>：试讲评分表</w:t>
      </w:r>
    </w:p>
    <w:p w:rsidR="00352BE4" w:rsidRDefault="00352BE4" w:rsidP="00786ED1">
      <w:pPr>
        <w:widowControl/>
        <w:spacing w:line="420" w:lineRule="exact"/>
        <w:ind w:firstLineChars="50" w:firstLine="181"/>
        <w:jc w:val="center"/>
        <w:rPr>
          <w:rFonts w:ascii="仿宋_GB2312" w:eastAsia="仿宋_GB2312" w:hAnsi="仿宋_GB2312"/>
          <w:kern w:val="0"/>
          <w:sz w:val="28"/>
        </w:rPr>
      </w:pPr>
      <w:r w:rsidRPr="00196C48">
        <w:rPr>
          <w:rFonts w:ascii="宋体" w:eastAsia="宋体" w:hAnsi="宋体" w:cs="Times New Roman" w:hint="eastAsia"/>
          <w:b/>
          <w:kern w:val="0"/>
          <w:sz w:val="36"/>
          <w:szCs w:val="36"/>
        </w:rPr>
        <w:lastRenderedPageBreak/>
        <w:t>马克思主义学院</w:t>
      </w:r>
      <w:r>
        <w:rPr>
          <w:rFonts w:ascii="宋体" w:hAnsi="宋体" w:hint="eastAsia"/>
          <w:b/>
          <w:kern w:val="0"/>
          <w:sz w:val="36"/>
          <w:szCs w:val="36"/>
        </w:rPr>
        <w:t>试讲评分表</w:t>
      </w:r>
    </w:p>
    <w:p w:rsidR="00352BE4" w:rsidRPr="00683861" w:rsidRDefault="00352BE4" w:rsidP="00786ED1">
      <w:pPr>
        <w:widowControl/>
        <w:spacing w:line="420" w:lineRule="exact"/>
        <w:ind w:firstLineChars="50" w:firstLine="140"/>
        <w:rPr>
          <w:rFonts w:ascii="Calibri" w:eastAsia="黑体" w:hAnsi="Calibri" w:cs="Times New Roman"/>
          <w:kern w:val="0"/>
          <w:sz w:val="24"/>
          <w:u w:val="single"/>
        </w:rPr>
      </w:pPr>
      <w:r>
        <w:rPr>
          <w:rFonts w:ascii="仿宋_GB2312" w:eastAsia="仿宋_GB2312" w:hAnsi="仿宋_GB2312" w:cs="Times New Roman" w:hint="eastAsia"/>
          <w:kern w:val="0"/>
          <w:sz w:val="28"/>
        </w:rPr>
        <w:t>教师姓名: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820"/>
        <w:gridCol w:w="7"/>
        <w:gridCol w:w="5463"/>
        <w:gridCol w:w="850"/>
        <w:gridCol w:w="851"/>
      </w:tblGrid>
      <w:tr w:rsidR="00352BE4" w:rsidTr="00352BE4">
        <w:trPr>
          <w:trHeight w:val="794"/>
          <w:jc w:val="center"/>
        </w:trPr>
        <w:tc>
          <w:tcPr>
            <w:tcW w:w="847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项目</w:t>
            </w:r>
          </w:p>
        </w:tc>
        <w:tc>
          <w:tcPr>
            <w:tcW w:w="6290" w:type="dxa"/>
            <w:gridSpan w:val="3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评测要求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分值</w:t>
            </w:r>
          </w:p>
        </w:tc>
        <w:tc>
          <w:tcPr>
            <w:tcW w:w="851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 xml:space="preserve">得分 </w:t>
            </w:r>
          </w:p>
        </w:tc>
      </w:tr>
      <w:tr w:rsidR="00352BE4" w:rsidTr="00352BE4">
        <w:trPr>
          <w:trHeight w:val="794"/>
          <w:jc w:val="center"/>
        </w:trPr>
        <w:tc>
          <w:tcPr>
            <w:tcW w:w="847" w:type="dxa"/>
            <w:vMerge w:val="restart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课堂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100分</w:t>
            </w:r>
          </w:p>
        </w:tc>
        <w:tc>
          <w:tcPr>
            <w:tcW w:w="820" w:type="dxa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课件制作</w:t>
            </w:r>
          </w:p>
          <w:p w:rsidR="00E5282D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10分</w:t>
            </w:r>
          </w:p>
        </w:tc>
        <w:tc>
          <w:tcPr>
            <w:tcW w:w="5470" w:type="dxa"/>
            <w:gridSpan w:val="2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特色鲜明，感染力强</w:t>
            </w:r>
            <w:r w:rsidR="00FD0113">
              <w:rPr>
                <w:rFonts w:ascii="仿宋_GB2312" w:eastAsia="仿宋_GB2312" w:hAnsi="仿宋_GB2312" w:hint="eastAsia"/>
                <w:kern w:val="0"/>
                <w:sz w:val="24"/>
              </w:rPr>
              <w:t>，画面生动而又不喧宾夺主</w:t>
            </w:r>
          </w:p>
        </w:tc>
        <w:tc>
          <w:tcPr>
            <w:tcW w:w="850" w:type="dxa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hRule="exact" w:val="650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内容</w:t>
            </w:r>
          </w:p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3</w:t>
            </w:r>
            <w:r w:rsidR="00352BE4"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0分</w:t>
            </w: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教学内容符合教学目标要求，有一定广度和深度。</w:t>
            </w:r>
          </w:p>
        </w:tc>
        <w:tc>
          <w:tcPr>
            <w:tcW w:w="850" w:type="dxa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 xml:space="preserve">　</w:t>
            </w:r>
          </w:p>
        </w:tc>
      </w:tr>
      <w:tr w:rsidR="00352BE4" w:rsidTr="00352BE4">
        <w:trPr>
          <w:cantSplit/>
          <w:trHeight w:hRule="exact" w:val="508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</w:rPr>
              <w:t>教学内容</w:t>
            </w:r>
            <w:r w:rsidR="00E65DF2">
              <w:rPr>
                <w:rFonts w:ascii="仿宋_GB2312" w:eastAsia="仿宋_GB2312" w:hAnsi="仿宋_GB2312" w:cs="Times New Roman" w:hint="eastAsia"/>
                <w:sz w:val="24"/>
              </w:rPr>
              <w:t>观点正确</w:t>
            </w:r>
            <w:r>
              <w:rPr>
                <w:rFonts w:ascii="仿宋_GB2312" w:eastAsia="仿宋_GB2312" w:hAnsi="仿宋_GB2312" w:cs="Times New Roman" w:hint="eastAsia"/>
                <w:sz w:val="24"/>
              </w:rPr>
              <w:t>，基本概念准确，科学性强。</w:t>
            </w:r>
          </w:p>
        </w:tc>
        <w:tc>
          <w:tcPr>
            <w:tcW w:w="850" w:type="dxa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398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理论联系实际紧密，反映学科发展新思想、新成果。</w:t>
            </w:r>
          </w:p>
        </w:tc>
        <w:tc>
          <w:tcPr>
            <w:tcW w:w="850" w:type="dxa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教学信息量大，课堂教学饱满。</w:t>
            </w:r>
          </w:p>
        </w:tc>
        <w:tc>
          <w:tcPr>
            <w:tcW w:w="850" w:type="dxa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0" w:type="dxa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397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组织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30分</w:t>
            </w: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教学设计方案体现完整，内容安排合理，教学时间利用有效。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 xml:space="preserve">　</w:t>
            </w:r>
          </w:p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 xml:space="preserve">　</w:t>
            </w:r>
          </w:p>
        </w:tc>
      </w:tr>
      <w:tr w:rsidR="00352BE4" w:rsidTr="00352BE4">
        <w:trPr>
          <w:cantSplit/>
          <w:trHeight w:val="397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注意启发性、研究性教学，培养学生独立思考和解决问题能力。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397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有效调动学生积极思维，师生互动效果明显。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680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方法运用灵活、恰当，有效地运用多媒体等现代教学手段，增强课堂教学效果。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410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hRule="exact" w:val="446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语言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教态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20分</w:t>
            </w: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普通话讲课，声音清晰，语言准确，语速节奏恰当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教态自然</w:t>
            </w:r>
            <w:proofErr w:type="gramEnd"/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大方，精神饱满，上课感染力强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结合课堂教学教书育人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1183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特色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10分</w:t>
            </w: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教学理念先进，风格突出，感染力强，教学效果好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trHeight w:val="687"/>
          <w:jc w:val="center"/>
        </w:trPr>
        <w:tc>
          <w:tcPr>
            <w:tcW w:w="1674" w:type="dxa"/>
            <w:gridSpan w:val="3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评委签名</w:t>
            </w: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合计得分</w:t>
            </w:r>
          </w:p>
        </w:tc>
        <w:tc>
          <w:tcPr>
            <w:tcW w:w="851" w:type="dxa"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</w:tbl>
    <w:p w:rsidR="00352BE4" w:rsidRDefault="00352BE4" w:rsidP="00786ED1">
      <w:pPr>
        <w:spacing w:line="420" w:lineRule="exact"/>
        <w:ind w:firstLineChars="200" w:firstLine="480"/>
        <w:rPr>
          <w:rFonts w:ascii="仿宋_GB2312" w:eastAsia="仿宋_GB2312" w:hAnsi="仿宋_GB2312" w:cs="Times New Roman"/>
          <w:kern w:val="0"/>
          <w:sz w:val="24"/>
        </w:rPr>
      </w:pPr>
      <w:r>
        <w:rPr>
          <w:rFonts w:ascii="仿宋_GB2312" w:eastAsia="仿宋_GB2312" w:hAnsi="仿宋_GB2312" w:cs="Times New Roman" w:hint="eastAsia"/>
          <w:kern w:val="0"/>
          <w:sz w:val="24"/>
        </w:rPr>
        <w:t>注：评委评分可保留小数点后两位</w:t>
      </w:r>
      <w:r w:rsidR="00ED2929">
        <w:rPr>
          <w:rFonts w:ascii="仿宋_GB2312" w:eastAsia="仿宋_GB2312" w:hAnsi="仿宋_GB2312" w:cs="Times New Roman" w:hint="eastAsia"/>
          <w:kern w:val="0"/>
          <w:sz w:val="24"/>
        </w:rPr>
        <w:t>。</w:t>
      </w:r>
    </w:p>
    <w:p w:rsidR="00B57166" w:rsidRDefault="00E65DF2" w:rsidP="00786ED1">
      <w:pPr>
        <w:spacing w:line="420" w:lineRule="exact"/>
        <w:ind w:firstLineChars="200" w:firstLine="482"/>
        <w:rPr>
          <w:rFonts w:ascii="仿宋_GB2312" w:eastAsia="仿宋_GB2312" w:hAnsi="仿宋_GB2312" w:cs="Times New Roman"/>
          <w:kern w:val="0"/>
          <w:sz w:val="24"/>
        </w:rPr>
      </w:pPr>
      <w:r w:rsidRPr="005C5933">
        <w:rPr>
          <w:rFonts w:ascii="仿宋_GB2312" w:eastAsia="仿宋_GB2312" w:hAnsi="仿宋_GB2312" w:cs="Times New Roman" w:hint="eastAsia"/>
          <w:b/>
          <w:kern w:val="0"/>
          <w:sz w:val="24"/>
        </w:rPr>
        <w:t>凡出现政治观点错误的，“教学内容”可判为“0”分</w:t>
      </w:r>
      <w:r w:rsidR="00ED2929" w:rsidRPr="005C5933">
        <w:rPr>
          <w:rFonts w:ascii="仿宋_GB2312" w:eastAsia="仿宋_GB2312" w:hAnsi="仿宋_GB2312" w:cs="Times New Roman" w:hint="eastAsia"/>
          <w:b/>
          <w:kern w:val="0"/>
          <w:sz w:val="24"/>
        </w:rPr>
        <w:t>；试讲</w:t>
      </w:r>
      <w:r w:rsidR="00695810">
        <w:rPr>
          <w:rFonts w:ascii="仿宋_GB2312" w:eastAsia="仿宋_GB2312" w:hAnsi="仿宋_GB2312" w:cs="Times New Roman" w:hint="eastAsia"/>
          <w:b/>
          <w:kern w:val="0"/>
          <w:sz w:val="24"/>
        </w:rPr>
        <w:t>时间不满13分钟者</w:t>
      </w:r>
      <w:r w:rsidR="00ED2929" w:rsidRPr="005C5933">
        <w:rPr>
          <w:rFonts w:ascii="仿宋_GB2312" w:eastAsia="仿宋_GB2312" w:hAnsi="仿宋_GB2312" w:cs="Times New Roman" w:hint="eastAsia"/>
          <w:b/>
          <w:kern w:val="0"/>
          <w:sz w:val="24"/>
        </w:rPr>
        <w:t>酌情扣分</w:t>
      </w:r>
      <w:r w:rsidR="00695810">
        <w:rPr>
          <w:rFonts w:ascii="仿宋_GB2312" w:eastAsia="仿宋_GB2312" w:hAnsi="仿宋_GB2312" w:cs="Times New Roman" w:hint="eastAsia"/>
          <w:b/>
          <w:kern w:val="0"/>
          <w:sz w:val="24"/>
        </w:rPr>
        <w:t>；时间达15分钟须终止试讲</w:t>
      </w:r>
      <w:r w:rsidR="00ED2929">
        <w:rPr>
          <w:rFonts w:ascii="仿宋_GB2312" w:eastAsia="仿宋_GB2312" w:hAnsi="仿宋_GB2312" w:cs="Times New Roman" w:hint="eastAsia"/>
          <w:kern w:val="0"/>
          <w:sz w:val="24"/>
        </w:rPr>
        <w:t>。</w:t>
      </w:r>
      <w:bookmarkEnd w:id="0"/>
    </w:p>
    <w:sectPr w:rsidR="00B57166" w:rsidSect="00F57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D9" w:rsidRDefault="007378D9" w:rsidP="00D62301">
      <w:r>
        <w:separator/>
      </w:r>
    </w:p>
  </w:endnote>
  <w:endnote w:type="continuationSeparator" w:id="0">
    <w:p w:rsidR="007378D9" w:rsidRDefault="007378D9" w:rsidP="00D6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D9" w:rsidRDefault="007378D9" w:rsidP="00D62301">
      <w:r>
        <w:separator/>
      </w:r>
    </w:p>
  </w:footnote>
  <w:footnote w:type="continuationSeparator" w:id="0">
    <w:p w:rsidR="007378D9" w:rsidRDefault="007378D9" w:rsidP="00D6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01"/>
    <w:rsid w:val="0003676B"/>
    <w:rsid w:val="00063B3C"/>
    <w:rsid w:val="000A7614"/>
    <w:rsid w:val="001340D4"/>
    <w:rsid w:val="00135DD9"/>
    <w:rsid w:val="00164D8B"/>
    <w:rsid w:val="001B061A"/>
    <w:rsid w:val="001B7751"/>
    <w:rsid w:val="001D578A"/>
    <w:rsid w:val="002342FB"/>
    <w:rsid w:val="00243547"/>
    <w:rsid w:val="00277E89"/>
    <w:rsid w:val="00297732"/>
    <w:rsid w:val="002D5A5B"/>
    <w:rsid w:val="002F13E3"/>
    <w:rsid w:val="00324137"/>
    <w:rsid w:val="00326F14"/>
    <w:rsid w:val="00337382"/>
    <w:rsid w:val="00352BE4"/>
    <w:rsid w:val="003B36E8"/>
    <w:rsid w:val="003C3683"/>
    <w:rsid w:val="003C7FFC"/>
    <w:rsid w:val="00510F98"/>
    <w:rsid w:val="005C2CC6"/>
    <w:rsid w:val="005C5933"/>
    <w:rsid w:val="00641E30"/>
    <w:rsid w:val="0067662F"/>
    <w:rsid w:val="00695810"/>
    <w:rsid w:val="00735550"/>
    <w:rsid w:val="007378D9"/>
    <w:rsid w:val="00760F93"/>
    <w:rsid w:val="007662C1"/>
    <w:rsid w:val="00786ED1"/>
    <w:rsid w:val="007F07AB"/>
    <w:rsid w:val="0087540F"/>
    <w:rsid w:val="008B733F"/>
    <w:rsid w:val="008F3CAE"/>
    <w:rsid w:val="00992356"/>
    <w:rsid w:val="00A04F17"/>
    <w:rsid w:val="00A57FF3"/>
    <w:rsid w:val="00A751AB"/>
    <w:rsid w:val="00A85AE1"/>
    <w:rsid w:val="00A94716"/>
    <w:rsid w:val="00AD199C"/>
    <w:rsid w:val="00AD2EEC"/>
    <w:rsid w:val="00B23A27"/>
    <w:rsid w:val="00B57166"/>
    <w:rsid w:val="00B6239B"/>
    <w:rsid w:val="00BA747B"/>
    <w:rsid w:val="00C102A7"/>
    <w:rsid w:val="00C56938"/>
    <w:rsid w:val="00C6681C"/>
    <w:rsid w:val="00CA3940"/>
    <w:rsid w:val="00CB4356"/>
    <w:rsid w:val="00D41EDE"/>
    <w:rsid w:val="00D46BC4"/>
    <w:rsid w:val="00D62301"/>
    <w:rsid w:val="00DA0E60"/>
    <w:rsid w:val="00DE61AC"/>
    <w:rsid w:val="00E23640"/>
    <w:rsid w:val="00E31D4C"/>
    <w:rsid w:val="00E4121E"/>
    <w:rsid w:val="00E5282D"/>
    <w:rsid w:val="00E65DF2"/>
    <w:rsid w:val="00EA722C"/>
    <w:rsid w:val="00ED2929"/>
    <w:rsid w:val="00F02061"/>
    <w:rsid w:val="00F06E5F"/>
    <w:rsid w:val="00F229E8"/>
    <w:rsid w:val="00F577E1"/>
    <w:rsid w:val="00F87FB8"/>
    <w:rsid w:val="00FD0113"/>
    <w:rsid w:val="00FD3AB4"/>
    <w:rsid w:val="00FF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301"/>
    <w:rPr>
      <w:sz w:val="18"/>
      <w:szCs w:val="18"/>
    </w:rPr>
  </w:style>
  <w:style w:type="table" w:styleId="a5">
    <w:name w:val="Table Grid"/>
    <w:basedOn w:val="a1"/>
    <w:uiPriority w:val="59"/>
    <w:rsid w:val="00FD3A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2E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301"/>
    <w:rPr>
      <w:sz w:val="18"/>
      <w:szCs w:val="18"/>
    </w:rPr>
  </w:style>
  <w:style w:type="table" w:styleId="a5">
    <w:name w:val="Table Grid"/>
    <w:basedOn w:val="a1"/>
    <w:uiPriority w:val="59"/>
    <w:rsid w:val="00FD3A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2E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Company>微软中国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2016-01-13T07:11:00Z</cp:lastPrinted>
  <dcterms:created xsi:type="dcterms:W3CDTF">2022-10-27T07:30:00Z</dcterms:created>
  <dcterms:modified xsi:type="dcterms:W3CDTF">2022-11-09T02:57:00Z</dcterms:modified>
</cp:coreProperties>
</file>