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3A" w:rsidRPr="002F133A" w:rsidRDefault="002F133A" w:rsidP="002F133A">
      <w:pPr>
        <w:widowControl/>
        <w:spacing w:line="560" w:lineRule="exact"/>
        <w:rPr>
          <w:rFonts w:ascii="仿宋" w:eastAsia="仿宋" w:hAnsi="仿宋" w:hint="eastAsia"/>
          <w:sz w:val="30"/>
          <w:szCs w:val="30"/>
        </w:rPr>
      </w:pPr>
      <w:r w:rsidRPr="002F133A">
        <w:rPr>
          <w:rFonts w:ascii="仿宋" w:eastAsia="仿宋" w:hAnsi="仿宋" w:hint="eastAsia"/>
          <w:sz w:val="30"/>
          <w:szCs w:val="30"/>
        </w:rPr>
        <w:t>附件1：</w:t>
      </w:r>
    </w:p>
    <w:p w:rsidR="00091A75" w:rsidRPr="00091A75" w:rsidRDefault="00091A75" w:rsidP="00091A75">
      <w:pPr>
        <w:widowControl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091A75">
        <w:rPr>
          <w:rFonts w:ascii="方正小标宋简体" w:eastAsia="方正小标宋简体" w:hAnsi="仿宋" w:hint="eastAsia"/>
          <w:sz w:val="44"/>
          <w:szCs w:val="44"/>
        </w:rPr>
        <w:t>转岗</w:t>
      </w:r>
      <w:proofErr w:type="gramStart"/>
      <w:r w:rsidRPr="00091A75">
        <w:rPr>
          <w:rFonts w:ascii="方正小标宋简体" w:eastAsia="方正小标宋简体" w:hAnsi="仿宋" w:hint="eastAsia"/>
          <w:sz w:val="44"/>
          <w:szCs w:val="44"/>
        </w:rPr>
        <w:t>思政课</w:t>
      </w:r>
      <w:proofErr w:type="gramEnd"/>
      <w:r w:rsidRPr="00091A75">
        <w:rPr>
          <w:rFonts w:ascii="方正小标宋简体" w:eastAsia="方正小标宋简体" w:hAnsi="仿宋" w:hint="eastAsia"/>
          <w:sz w:val="44"/>
          <w:szCs w:val="44"/>
        </w:rPr>
        <w:t>教师的专业范围</w:t>
      </w:r>
    </w:p>
    <w:p w:rsidR="00091A75" w:rsidRDefault="00091A75" w:rsidP="00091A75">
      <w:pPr>
        <w:widowControl/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091A75" w:rsidRPr="0006596E" w:rsidRDefault="00B95A43" w:rsidP="00091A75">
      <w:pPr>
        <w:widowControl/>
        <w:spacing w:line="560" w:lineRule="exact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 w:rsidRPr="0006596E">
        <w:rPr>
          <w:rFonts w:ascii="仿宋" w:eastAsia="仿宋" w:hAnsi="仿宋" w:hint="eastAsia"/>
          <w:sz w:val="30"/>
          <w:szCs w:val="30"/>
        </w:rPr>
        <w:t>马克思主义基本原理、马克思主义中国化研究、思想政治教育、国外马克思主义研究、马克思主义发展史、中国近现代史基本问题研究、中共党史（含党的学说与党的建设）、科学社会主义与国际共产主义运动、伦理学、逻辑学、社会学、人类学、中国近现代史、马克思主义哲学、现代外国哲学、政治经济学、西方经济学、政治学、国际政治、中外政治制度、马克思主义民族理论与政策、法学、教育学类（本硕一致）、专门史（中国史方向）、中国哲学史、中国思想史</w:t>
      </w:r>
    </w:p>
    <w:p w:rsidR="00241A8D" w:rsidRPr="00091A75" w:rsidRDefault="00DA50F5"/>
    <w:sectPr w:rsidR="00241A8D" w:rsidRPr="00091A75" w:rsidSect="00700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0F5" w:rsidRDefault="00DA50F5" w:rsidP="00B95A43">
      <w:r>
        <w:separator/>
      </w:r>
    </w:p>
  </w:endnote>
  <w:endnote w:type="continuationSeparator" w:id="0">
    <w:p w:rsidR="00DA50F5" w:rsidRDefault="00DA50F5" w:rsidP="00B9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0F5" w:rsidRDefault="00DA50F5" w:rsidP="00B95A43">
      <w:r>
        <w:separator/>
      </w:r>
    </w:p>
  </w:footnote>
  <w:footnote w:type="continuationSeparator" w:id="0">
    <w:p w:rsidR="00DA50F5" w:rsidRDefault="00DA50F5" w:rsidP="00B95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75"/>
    <w:rsid w:val="0006596E"/>
    <w:rsid w:val="00091A75"/>
    <w:rsid w:val="001972D0"/>
    <w:rsid w:val="002F133A"/>
    <w:rsid w:val="006F5C57"/>
    <w:rsid w:val="007002C3"/>
    <w:rsid w:val="00B95A43"/>
    <w:rsid w:val="00C94130"/>
    <w:rsid w:val="00DA50F5"/>
    <w:rsid w:val="00ED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5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5A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5A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5A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5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5A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5A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5A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>China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尤玲玲</dc:creator>
  <cp:lastModifiedBy>Administrator</cp:lastModifiedBy>
  <cp:revision>4</cp:revision>
  <dcterms:created xsi:type="dcterms:W3CDTF">2022-10-27T07:08:00Z</dcterms:created>
  <dcterms:modified xsi:type="dcterms:W3CDTF">2022-11-09T02:56:00Z</dcterms:modified>
</cp:coreProperties>
</file>